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758F" w:rsidRPr="003F4575" w:rsidRDefault="00BB758F" w:rsidP="00BB758F">
      <w:pPr>
        <w:shd w:val="clear" w:color="auto" w:fill="FFFFFF"/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Cs/>
          <w:color w:val="000000"/>
          <w:kern w:val="36"/>
          <w:sz w:val="32"/>
          <w:szCs w:val="32"/>
        </w:rPr>
      </w:pPr>
      <w:r w:rsidRPr="003F4575">
        <w:rPr>
          <w:rFonts w:ascii="Times New Roman" w:eastAsia="Times New Roman" w:hAnsi="Times New Roman" w:cs="Times New Roman"/>
          <w:bCs/>
          <w:color w:val="000000"/>
          <w:kern w:val="36"/>
          <w:sz w:val="32"/>
          <w:szCs w:val="32"/>
        </w:rPr>
        <w:t>CS 583: INTRODUCTION TO COMPUTER VISION</w:t>
      </w:r>
    </w:p>
    <w:p w:rsidR="00BB758F" w:rsidRPr="003F4575" w:rsidRDefault="00BB758F" w:rsidP="00BB758F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</w:pPr>
      <w:r w:rsidRPr="003F4575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FALL 2013</w:t>
      </w:r>
    </w:p>
    <w:p w:rsidR="00BB758F" w:rsidRDefault="00BB758F" w:rsidP="00BB758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</w:pPr>
      <w:r w:rsidRPr="003F4575">
        <w:rPr>
          <w:rFonts w:ascii="Times New Roman" w:eastAsia="Times New Roman" w:hAnsi="Times New Roman" w:cs="Times New Roman"/>
          <w:color w:val="000000"/>
          <w:sz w:val="32"/>
          <w:szCs w:val="32"/>
        </w:rPr>
        <w:br/>
      </w:r>
      <w:r w:rsidRPr="003F4575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PROJECT </w:t>
      </w:r>
      <w:r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2</w:t>
      </w:r>
      <w:r w:rsidRPr="003F4575"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 xml:space="preserve">: </w:t>
      </w:r>
      <w:r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  <w:t>MOSAICING</w:t>
      </w:r>
    </w:p>
    <w:p w:rsidR="00BB758F" w:rsidRDefault="00BB758F" w:rsidP="00BB758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</w:pPr>
    </w:p>
    <w:p w:rsidR="00BB758F" w:rsidRPr="00BB758F" w:rsidRDefault="00BB758F" w:rsidP="00BB758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In this project, </w:t>
      </w:r>
      <w:r>
        <w:rPr>
          <w:rFonts w:ascii="Times New Roman" w:eastAsia="Times New Roman" w:hAnsi="Times New Roman" w:cs="Times New Roman"/>
          <w:sz w:val="24"/>
          <w:szCs w:val="24"/>
        </w:rPr>
        <w:t>I must</w:t>
      </w:r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 implement a program to combine multiple images into a panorama. The program has to automatically align the input images by computing their relative motions and then blend the resulting tile of images into a single seamless panorama. Along the way, you will learn how to warp images into cylindrical coordinates and compute translational motion between images using a Gaussian pyramid. </w:t>
      </w:r>
    </w:p>
    <w:p w:rsidR="00BB758F" w:rsidRPr="00BB758F" w:rsidRDefault="00BB758F" w:rsidP="00BB75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>The requirements of the assignment are:</w:t>
      </w:r>
    </w:p>
    <w:p w:rsidR="00BB758F" w:rsidRPr="00BB758F" w:rsidRDefault="00BB758F" w:rsidP="00BB758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Calibrate the camera and take images. </w:t>
      </w:r>
    </w:p>
    <w:p w:rsidR="00BB758F" w:rsidRDefault="00BB758F" w:rsidP="00BB758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>Warp each input image into cylindrical coordinates and output them.</w:t>
      </w:r>
    </w:p>
    <w:p w:rsidR="00BB758F" w:rsidRPr="00BB758F" w:rsidRDefault="00BB758F" w:rsidP="00BB758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 Manually assign initial translation to each image.</w:t>
      </w:r>
    </w:p>
    <w:p w:rsidR="00BB758F" w:rsidRDefault="00BB758F" w:rsidP="00214743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>Compute the alignment (translation) for each image pair using pyramid-based Lucas-</w:t>
      </w:r>
      <w:proofErr w:type="spellStart"/>
      <w:r w:rsidRPr="00BB758F">
        <w:rPr>
          <w:rFonts w:ascii="Times New Roman" w:eastAsia="Times New Roman" w:hAnsi="Times New Roman" w:cs="Times New Roman"/>
          <w:sz w:val="24"/>
          <w:szCs w:val="24"/>
        </w:rPr>
        <w:t>Kanade</w:t>
      </w:r>
      <w:proofErr w:type="spellEnd"/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 motion estimation. </w:t>
      </w:r>
    </w:p>
    <w:p w:rsidR="00BB758F" w:rsidRPr="00BB758F" w:rsidRDefault="00BB758F" w:rsidP="00214743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>Stitch and crop the resulting aligned images (this includes blending and re-distribution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accumulated errors). </w:t>
      </w:r>
    </w:p>
    <w:p w:rsidR="00BB758F" w:rsidRPr="00BB758F" w:rsidRDefault="00BB758F" w:rsidP="00BB758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58F">
        <w:rPr>
          <w:rFonts w:ascii="Times New Roman" w:eastAsia="Times New Roman" w:hAnsi="Times New Roman" w:cs="Times New Roman"/>
          <w:sz w:val="24"/>
          <w:szCs w:val="24"/>
        </w:rPr>
        <w:t>The Lucas-</w:t>
      </w:r>
      <w:proofErr w:type="spellStart"/>
      <w:r w:rsidRPr="00BB758F">
        <w:rPr>
          <w:rFonts w:ascii="Times New Roman" w:eastAsia="Times New Roman" w:hAnsi="Times New Roman" w:cs="Times New Roman"/>
          <w:sz w:val="24"/>
          <w:szCs w:val="24"/>
        </w:rPr>
        <w:t>Kanade</w:t>
      </w:r>
      <w:proofErr w:type="spellEnd"/>
      <w:r w:rsidRPr="00BB758F">
        <w:rPr>
          <w:rFonts w:ascii="Times New Roman" w:eastAsia="Times New Roman" w:hAnsi="Times New Roman" w:cs="Times New Roman"/>
          <w:sz w:val="24"/>
          <w:szCs w:val="24"/>
        </w:rPr>
        <w:t xml:space="preserve"> motion estimation can be unstable for different reasons. Try to make it robust. Explain what you did, why you did what you did, and show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what difference it made. </w:t>
      </w:r>
    </w:p>
    <w:p w:rsidR="008D6B80" w:rsidRDefault="00BB758F">
      <w:pPr>
        <w:rPr>
          <w:noProof/>
          <w:sz w:val="24"/>
          <w:szCs w:val="24"/>
        </w:rPr>
      </w:pPr>
      <w:r w:rsidRPr="00050B8E">
        <w:rPr>
          <w:b/>
          <w:sz w:val="24"/>
          <w:szCs w:val="24"/>
          <w:u w:val="single"/>
        </w:rPr>
        <w:t>INPUT IMAGES</w:t>
      </w:r>
      <w:r>
        <w:rPr>
          <w:sz w:val="24"/>
          <w:szCs w:val="24"/>
        </w:rPr>
        <w:br/>
      </w:r>
      <w:r w:rsidRPr="00BB758F">
        <w:rPr>
          <w:noProof/>
          <w:sz w:val="24"/>
          <w:szCs w:val="24"/>
        </w:rPr>
        <w:drawing>
          <wp:inline distT="0" distB="0" distL="0" distR="0">
            <wp:extent cx="3019425" cy="2262800"/>
            <wp:effectExtent l="0" t="0" r="0" b="4445"/>
            <wp:docPr id="15" name="Picture 15" descr="G:\PADIPPU\FALL 2013\Comp Vision\proj2trial\mosaic\DSC0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PADIPPU\FALL 2013\Comp Vision\proj2trial\mosaic\DSC0011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402" cy="23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  </w:t>
      </w:r>
    </w:p>
    <w:p w:rsidR="008D6B80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lastRenderedPageBreak/>
        <w:drawing>
          <wp:inline distT="0" distB="0" distL="0" distR="0">
            <wp:extent cx="2857500" cy="2141451"/>
            <wp:effectExtent l="0" t="0" r="0" b="0"/>
            <wp:docPr id="14" name="Picture 14" descr="G:\PADIPPU\FALL 2013\Comp Vision\proj2trial\mosaic\DSC00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PADIPPU\FALL 2013\Comp Vision\proj2trial\mosaic\DSC0010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575" cy="216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821077" cy="2114155"/>
            <wp:effectExtent l="0" t="0" r="0" b="635"/>
            <wp:docPr id="13" name="Picture 13" descr="G:\PADIPPU\FALL 2013\Comp Vision\proj2trial\mosaic\DSC0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PADIPPU\FALL 2013\Comp Vision\proj2trial\mosaic\DSC001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60" cy="215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58F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drawing>
          <wp:inline distT="0" distB="0" distL="0" distR="0">
            <wp:extent cx="2857500" cy="2141453"/>
            <wp:effectExtent l="0" t="0" r="0" b="0"/>
            <wp:docPr id="12" name="Picture 12" descr="G:\PADIPPU\FALL 2013\Comp Vision\proj2trial\mosaic\DSC00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PADIPPU\FALL 2013\Comp Vision\proj2trial\mosaic\DSC0010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215" cy="21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757537" cy="2066539"/>
            <wp:effectExtent l="0" t="0" r="5080" b="0"/>
            <wp:docPr id="11" name="Picture 11" descr="G:\PADIPPU\FALL 2013\Comp Vision\proj2trial\mosaic\DSC00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PADIPPU\FALL 2013\Comp Vision\proj2trial\mosaic\DSC001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83" cy="209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58F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drawing>
          <wp:inline distT="0" distB="0" distL="0" distR="0">
            <wp:extent cx="2857500" cy="2141452"/>
            <wp:effectExtent l="0" t="0" r="0" b="0"/>
            <wp:docPr id="10" name="Picture 10" descr="G:\PADIPPU\FALL 2013\Comp Vision\proj2trial\mosaic\DSC00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ADIPPU\FALL 2013\Comp Vision\proj2trial\mosaic\DSC001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230" cy="216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784322" cy="2086610"/>
            <wp:effectExtent l="0" t="0" r="0" b="8890"/>
            <wp:docPr id="9" name="Picture 9" descr="G:\PADIPPU\FALL 2013\Comp Vision\proj2trial\mosaic\DSC0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PADIPPU\FALL 2013\Comp Vision\proj2trial\mosaic\DSC0010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74" cy="21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lastRenderedPageBreak/>
        <w:drawing>
          <wp:inline distT="0" distB="0" distL="0" distR="0">
            <wp:extent cx="2762250" cy="2070069"/>
            <wp:effectExtent l="0" t="0" r="0" b="6985"/>
            <wp:docPr id="8" name="Picture 8" descr="G:\PADIPPU\FALL 2013\Comp Vision\proj2trial\mosaic\DSC00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PADIPPU\FALL 2013\Comp Vision\proj2trial\mosaic\DSC0010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96" cy="211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770753" cy="2076442"/>
            <wp:effectExtent l="0" t="0" r="0" b="635"/>
            <wp:docPr id="7" name="Picture 7" descr="G:\PADIPPU\FALL 2013\Comp Vision\proj2trial\mosaic\DSC0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PADIPPU\FALL 2013\Comp Vision\proj2trial\mosaic\DSC001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07" cy="211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drawing>
          <wp:inline distT="0" distB="0" distL="0" distR="0">
            <wp:extent cx="2752725" cy="2062934"/>
            <wp:effectExtent l="0" t="0" r="0" b="0"/>
            <wp:docPr id="6" name="Picture 6" descr="G:\PADIPPU\FALL 2013\Comp Vision\proj2trial\mosaic\DSC0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PADIPPU\FALL 2013\Comp Vision\proj2trial\mosaic\DSC001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930" cy="207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733675" cy="2048655"/>
            <wp:effectExtent l="0" t="0" r="0" b="8890"/>
            <wp:docPr id="5" name="Picture 5" descr="G:\PADIPPU\FALL 2013\Comp Vision\proj2trial\mosaic\DSC0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PADIPPU\FALL 2013\Comp Vision\proj2trial\mosaic\DSC001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08" cy="206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drawing>
          <wp:inline distT="0" distB="0" distL="0" distR="0">
            <wp:extent cx="2719924" cy="2038350"/>
            <wp:effectExtent l="0" t="0" r="4445" b="0"/>
            <wp:docPr id="4" name="Picture 4" descr="G:\PADIPPU\FALL 2013\Comp Vision\proj2trial\mosaic\DSC0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ADIPPU\FALL 2013\Comp Vision\proj2trial\mosaic\DSC0009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817" cy="206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657475" cy="1991550"/>
            <wp:effectExtent l="0" t="0" r="0" b="8890"/>
            <wp:docPr id="3" name="Picture 3" descr="G:\PADIPPU\FALL 2013\Comp Vision\proj2trial\mosaic\DSC00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ADIPPU\FALL 2013\Comp Vision\proj2trial\mosaic\DSC0009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76" cy="201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8D6B80">
      <w:pPr>
        <w:rPr>
          <w:noProof/>
          <w:sz w:val="24"/>
          <w:szCs w:val="24"/>
        </w:rPr>
      </w:pPr>
    </w:p>
    <w:p w:rsidR="000354D7" w:rsidRDefault="00BB758F">
      <w:pPr>
        <w:rPr>
          <w:noProof/>
          <w:sz w:val="24"/>
          <w:szCs w:val="24"/>
        </w:rPr>
      </w:pPr>
      <w:r w:rsidRPr="00BB758F">
        <w:rPr>
          <w:noProof/>
          <w:sz w:val="24"/>
          <w:szCs w:val="24"/>
        </w:rPr>
        <w:lastRenderedPageBreak/>
        <w:drawing>
          <wp:inline distT="0" distB="0" distL="0" distR="0">
            <wp:extent cx="2638425" cy="1977273"/>
            <wp:effectExtent l="0" t="0" r="0" b="4445"/>
            <wp:docPr id="2" name="Picture 2" descr="G:\PADIPPU\FALL 2013\Comp Vision\proj2trial\mosaic\DSC00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ADIPPU\FALL 2013\Comp Vision\proj2trial\mosaic\DSC0009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442" cy="199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6B80">
        <w:rPr>
          <w:noProof/>
          <w:sz w:val="24"/>
          <w:szCs w:val="24"/>
        </w:rPr>
        <w:t xml:space="preserve">                    </w:t>
      </w:r>
      <w:r w:rsidRPr="00BB758F">
        <w:rPr>
          <w:noProof/>
          <w:sz w:val="24"/>
          <w:szCs w:val="24"/>
        </w:rPr>
        <w:drawing>
          <wp:inline distT="0" distB="0" distL="0" distR="0">
            <wp:extent cx="2605187" cy="1952365"/>
            <wp:effectExtent l="0" t="0" r="5080" b="0"/>
            <wp:docPr id="1" name="Picture 1" descr="G:\PADIPPU\FALL 2013\Comp Vision\proj2trial\mosaic\DSC0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ADIPPU\FALL 2013\Comp Vision\proj2trial\mosaic\DSC001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556" cy="197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8D6B80">
      <w:pPr>
        <w:rPr>
          <w:noProof/>
          <w:sz w:val="24"/>
          <w:szCs w:val="24"/>
        </w:rPr>
      </w:pPr>
    </w:p>
    <w:p w:rsidR="008D6B80" w:rsidRPr="00050B8E" w:rsidRDefault="008D6B80">
      <w:pPr>
        <w:rPr>
          <w:b/>
          <w:noProof/>
          <w:sz w:val="24"/>
          <w:szCs w:val="24"/>
          <w:u w:val="single"/>
        </w:rPr>
      </w:pPr>
      <w:r w:rsidRPr="00050B8E">
        <w:rPr>
          <w:b/>
          <w:noProof/>
          <w:sz w:val="24"/>
          <w:szCs w:val="24"/>
          <w:u w:val="single"/>
        </w:rPr>
        <w:t>CYLINDRICALLY WARPED IMAGES</w:t>
      </w:r>
    </w:p>
    <w:p w:rsidR="008D6B80" w:rsidRDefault="008D6B80">
      <w:pPr>
        <w:rPr>
          <w:noProof/>
          <w:sz w:val="24"/>
          <w:szCs w:val="24"/>
        </w:rPr>
      </w:pPr>
      <w:r w:rsidRPr="008D6B80">
        <w:rPr>
          <w:noProof/>
          <w:sz w:val="24"/>
          <w:szCs w:val="24"/>
        </w:rPr>
        <w:drawing>
          <wp:inline distT="0" distB="0" distL="0" distR="0" wp14:anchorId="3D5E3FD1" wp14:editId="63C311FB">
            <wp:extent cx="2590800" cy="1943100"/>
            <wp:effectExtent l="0" t="0" r="0" b="0"/>
            <wp:docPr id="16" name="Picture 16" descr="G:\PADIPPU\FALL 2013\Comp Vision\proj2trial\mosaic\WARPED_DSC00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PADIPPU\FALL 2013\Comp Vision\proj2trial\mosaic\WARPED_DSC0009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97" cy="194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                     </w:t>
      </w:r>
      <w:r w:rsidRPr="008D6B80">
        <w:rPr>
          <w:noProof/>
          <w:sz w:val="24"/>
          <w:szCs w:val="24"/>
        </w:rPr>
        <w:drawing>
          <wp:inline distT="0" distB="0" distL="0" distR="0" wp14:anchorId="63641A0F" wp14:editId="124894EB">
            <wp:extent cx="2578100" cy="1933575"/>
            <wp:effectExtent l="0" t="0" r="0" b="9525"/>
            <wp:docPr id="17" name="Picture 17" descr="G:\PADIPPU\FALL 2013\Comp Vision\proj2trial\mosaic\WARPED_DSC00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PADIPPU\FALL 2013\Comp Vision\proj2trial\mosaic\WARPED_DSC0009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00" cy="19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8D6B80">
      <w:pPr>
        <w:rPr>
          <w:noProof/>
          <w:sz w:val="24"/>
          <w:szCs w:val="24"/>
        </w:rPr>
      </w:pPr>
      <w:r w:rsidRPr="00050B8E">
        <w:rPr>
          <w:b/>
          <w:noProof/>
          <w:sz w:val="24"/>
          <w:szCs w:val="24"/>
          <w:u w:val="single"/>
        </w:rPr>
        <w:t xml:space="preserve">TRANSLATED IMAGE </w:t>
      </w:r>
      <w:r>
        <w:rPr>
          <w:noProof/>
          <w:sz w:val="24"/>
          <w:szCs w:val="24"/>
        </w:rPr>
        <w:br/>
      </w:r>
      <w:r w:rsidRPr="008D6B80">
        <w:rPr>
          <w:noProof/>
          <w:sz w:val="24"/>
          <w:szCs w:val="24"/>
        </w:rPr>
        <w:drawing>
          <wp:inline distT="0" distB="0" distL="0" distR="0">
            <wp:extent cx="2966651" cy="1638300"/>
            <wp:effectExtent l="0" t="0" r="5715" b="0"/>
            <wp:docPr id="18" name="Picture 18" descr="G:\PADIPPU\FALL 2013\Comp Vision\proj2trial\mosaic\transl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PADIPPU\FALL 2013\Comp Vision\proj2trial\mosaic\translat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12" cy="165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B80" w:rsidRDefault="008D6B80">
      <w:pPr>
        <w:rPr>
          <w:noProof/>
          <w:sz w:val="24"/>
          <w:szCs w:val="24"/>
        </w:rPr>
      </w:pPr>
    </w:p>
    <w:p w:rsidR="008D6B80" w:rsidRDefault="008D6B80">
      <w:pPr>
        <w:rPr>
          <w:noProof/>
          <w:sz w:val="24"/>
          <w:szCs w:val="24"/>
        </w:rPr>
      </w:pPr>
    </w:p>
    <w:p w:rsidR="008D6B80" w:rsidRDefault="008D6B80">
      <w:pPr>
        <w:rPr>
          <w:noProof/>
          <w:sz w:val="24"/>
          <w:szCs w:val="24"/>
        </w:rPr>
      </w:pPr>
    </w:p>
    <w:p w:rsidR="008D6B80" w:rsidRDefault="008D6B80">
      <w:pPr>
        <w:rPr>
          <w:noProof/>
          <w:sz w:val="24"/>
          <w:szCs w:val="24"/>
        </w:rPr>
      </w:pPr>
    </w:p>
    <w:p w:rsidR="008D6B80" w:rsidRPr="00050B8E" w:rsidRDefault="008D6B80" w:rsidP="00050B8E">
      <w:pPr>
        <w:jc w:val="center"/>
        <w:rPr>
          <w:b/>
          <w:noProof/>
          <w:sz w:val="24"/>
          <w:szCs w:val="24"/>
          <w:u w:val="single"/>
        </w:rPr>
      </w:pPr>
      <w:r w:rsidRPr="00050B8E">
        <w:rPr>
          <w:b/>
          <w:noProof/>
          <w:sz w:val="24"/>
          <w:szCs w:val="24"/>
          <w:u w:val="single"/>
        </w:rPr>
        <w:lastRenderedPageBreak/>
        <w:t>PANORAMA</w:t>
      </w:r>
    </w:p>
    <w:p w:rsidR="008D6B80" w:rsidRPr="00BB758F" w:rsidRDefault="008D6B80">
      <w:pPr>
        <w:rPr>
          <w:sz w:val="24"/>
          <w:szCs w:val="24"/>
        </w:rPr>
      </w:pPr>
      <w:bookmarkStart w:id="0" w:name="_GoBack"/>
      <w:r w:rsidRPr="008D6B80">
        <w:rPr>
          <w:noProof/>
          <w:sz w:val="24"/>
          <w:szCs w:val="24"/>
        </w:rPr>
        <w:drawing>
          <wp:inline distT="0" distB="0" distL="0" distR="0">
            <wp:extent cx="6672580" cy="952500"/>
            <wp:effectExtent l="0" t="0" r="0" b="0"/>
            <wp:docPr id="21" name="Picture 21" descr="G:\PADIPPU\FALL 2013\Comp Vision\proj2trial\mosaic\drexel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PADIPPU\FALL 2013\Comp Vision\proj2trial\mosaic\drexelma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626" cy="95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D6B80" w:rsidRPr="00BB7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81175F"/>
    <w:multiLevelType w:val="multilevel"/>
    <w:tmpl w:val="80CEF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58F"/>
    <w:rsid w:val="000354D7"/>
    <w:rsid w:val="00050B8E"/>
    <w:rsid w:val="008D6B80"/>
    <w:rsid w:val="00BB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2FA1DB-35E1-4549-9CEA-ED4B8D0F9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758F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Sundar Ram</dc:creator>
  <cp:keywords/>
  <dc:description/>
  <cp:lastModifiedBy>Sundar Ram</cp:lastModifiedBy>
  <cp:revision>2</cp:revision>
  <dcterms:created xsi:type="dcterms:W3CDTF">2014-07-14T20:24:00Z</dcterms:created>
  <dcterms:modified xsi:type="dcterms:W3CDTF">2015-01-23T05:02:00Z</dcterms:modified>
</cp:coreProperties>
</file>